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858F5" w14:textId="4754A447" w:rsidR="00F4125F" w:rsidRDefault="0051780B" w:rsidP="0072319B">
      <w:pPr>
        <w:shd w:val="clear" w:color="auto" w:fill="FFFFFF"/>
        <w:spacing w:after="160" w:line="188" w:lineRule="atLeast"/>
        <w:jc w:val="center"/>
        <w:rPr>
          <w:rFonts w:ascii="Calibri" w:eastAsia="Times New Roman" w:hAnsi="Calibri" w:cs="Times New Roman"/>
          <w:b/>
          <w:bCs/>
          <w:color w:val="000000"/>
          <w:sz w:val="40"/>
          <w:szCs w:val="40"/>
        </w:rPr>
      </w:pPr>
      <w:r>
        <w:rPr>
          <w:rFonts w:ascii="Calibri" w:eastAsia="Times New Roman" w:hAnsi="Calibri" w:cs="Times New Roman"/>
          <w:b/>
          <w:bCs/>
          <w:noProof/>
          <w:color w:val="000000"/>
          <w:sz w:val="40"/>
          <w:szCs w:val="40"/>
        </w:rPr>
        <w:drawing>
          <wp:inline distT="0" distB="0" distL="0" distR="0" wp14:anchorId="152F0F89" wp14:editId="5696C15E">
            <wp:extent cx="790575"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seum logo hres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p w14:paraId="5E6981A6" w14:textId="77777777" w:rsidR="0072319B" w:rsidRPr="00EF51B4" w:rsidRDefault="00043146" w:rsidP="00043146">
      <w:pPr>
        <w:shd w:val="clear" w:color="auto" w:fill="FFFFFF"/>
        <w:spacing w:after="0" w:line="188" w:lineRule="atLeast"/>
        <w:jc w:val="center"/>
        <w:rPr>
          <w:rFonts w:ascii="Segoe UI" w:eastAsia="Times New Roman" w:hAnsi="Segoe UI" w:cs="Segoe UI"/>
          <w:b/>
          <w:bCs/>
          <w:color w:val="000000"/>
          <w:sz w:val="40"/>
          <w:szCs w:val="40"/>
        </w:rPr>
      </w:pPr>
      <w:r w:rsidRPr="00043146">
        <w:rPr>
          <w:rFonts w:ascii="Calibri" w:eastAsia="Times New Roman" w:hAnsi="Calibri" w:cs="Times New Roman"/>
          <w:b/>
          <w:bCs/>
          <w:color w:val="000000"/>
          <w:sz w:val="10"/>
          <w:szCs w:val="10"/>
        </w:rPr>
        <w:br/>
      </w:r>
      <w:r w:rsidR="0072319B" w:rsidRPr="00EF51B4">
        <w:rPr>
          <w:rFonts w:ascii="Segoe UI" w:eastAsia="Times New Roman" w:hAnsi="Segoe UI" w:cs="Segoe UI"/>
          <w:b/>
          <w:bCs/>
          <w:color w:val="000000"/>
          <w:sz w:val="40"/>
          <w:szCs w:val="40"/>
        </w:rPr>
        <w:t>Friends of the PHS NASA Museum</w:t>
      </w:r>
    </w:p>
    <w:p w14:paraId="109FA48F" w14:textId="77777777" w:rsidR="00FB4215" w:rsidRPr="00EF51B4" w:rsidRDefault="00FB4215" w:rsidP="00043146">
      <w:pPr>
        <w:shd w:val="clear" w:color="auto" w:fill="FFFFFF"/>
        <w:spacing w:after="0" w:line="188" w:lineRule="atLeast"/>
        <w:jc w:val="center"/>
        <w:rPr>
          <w:rFonts w:ascii="Segoe UI" w:eastAsia="Times New Roman" w:hAnsi="Segoe UI" w:cs="Segoe UI"/>
          <w:color w:val="000000"/>
          <w:sz w:val="10"/>
          <w:szCs w:val="10"/>
        </w:rPr>
      </w:pPr>
    </w:p>
    <w:p w14:paraId="5778C0F6" w14:textId="77777777" w:rsidR="00043146" w:rsidRPr="00EF51B4" w:rsidRDefault="0072319B" w:rsidP="00FB4215">
      <w:pPr>
        <w:shd w:val="clear" w:color="auto" w:fill="FFFFFF"/>
        <w:spacing w:after="0" w:line="188" w:lineRule="atLeast"/>
        <w:rPr>
          <w:rFonts w:ascii="Segoe UI" w:eastAsia="Times New Roman" w:hAnsi="Segoe UI" w:cs="Segoe UI"/>
          <w:color w:val="000000"/>
        </w:rPr>
      </w:pPr>
      <w:r w:rsidRPr="00EF51B4">
        <w:rPr>
          <w:rFonts w:ascii="Segoe UI" w:eastAsia="Times New Roman" w:hAnsi="Segoe UI" w:cs="Segoe UI"/>
          <w:color w:val="000000"/>
        </w:rPr>
        <w:t xml:space="preserve">Member support will help the museum expand educational programs and exhibits that benefit the greater community. Members play an important role in sustaining our mission to inspire the next greatest generation of scientists and educators through space exploration and </w:t>
      </w:r>
      <w:r w:rsidR="00F4125F" w:rsidRPr="00EF51B4">
        <w:rPr>
          <w:rFonts w:ascii="Segoe UI" w:eastAsia="Times New Roman" w:hAnsi="Segoe UI" w:cs="Segoe UI"/>
          <w:color w:val="000000"/>
        </w:rPr>
        <w:t xml:space="preserve">the legacy of the Space Shuttle </w:t>
      </w:r>
      <w:r w:rsidRPr="00EF51B4">
        <w:rPr>
          <w:rFonts w:ascii="Segoe UI" w:eastAsia="Times New Roman" w:hAnsi="Segoe UI" w:cs="Segoe UI"/>
          <w:color w:val="000000"/>
        </w:rPr>
        <w:t>Columbia.</w:t>
      </w:r>
    </w:p>
    <w:p w14:paraId="4E8F945A" w14:textId="77777777" w:rsidR="0072319B" w:rsidRPr="00EF51B4" w:rsidRDefault="00043146" w:rsidP="00043146">
      <w:pPr>
        <w:shd w:val="clear" w:color="auto" w:fill="FFFFFF"/>
        <w:spacing w:after="160" w:line="188" w:lineRule="atLeast"/>
        <w:rPr>
          <w:rFonts w:ascii="Segoe UI" w:eastAsia="Times New Roman" w:hAnsi="Segoe UI" w:cs="Segoe UI"/>
          <w:color w:val="000000"/>
        </w:rPr>
      </w:pPr>
      <w:r w:rsidRPr="00EF51B4">
        <w:rPr>
          <w:rFonts w:ascii="Segoe UI" w:eastAsia="Times New Roman" w:hAnsi="Segoe UI" w:cs="Segoe UI"/>
          <w:color w:val="000000"/>
        </w:rPr>
        <w:br/>
      </w:r>
      <w:r w:rsidRPr="00EF51B4">
        <w:rPr>
          <w:rFonts w:ascii="Segoe UI" w:eastAsia="Times New Roman" w:hAnsi="Segoe UI" w:cs="Segoe UI"/>
          <w:b/>
          <w:bCs/>
          <w:color w:val="000000"/>
        </w:rPr>
        <w:t>Friends of the Museum Membership Program</w:t>
      </w:r>
      <w:r w:rsidR="0072319B" w:rsidRPr="00EF51B4">
        <w:rPr>
          <w:rFonts w:ascii="Segoe UI" w:eastAsia="Times New Roman" w:hAnsi="Segoe UI" w:cs="Segoe UI"/>
          <w:color w:val="000000"/>
        </w:rPr>
        <w:br/>
        <w:t>Members enjoy free admission to the museum, its exhibits, special programs, and discounts at the museum gift shop. They’re also the first to know about special events, lectures, new exhibits and programs.</w:t>
      </w:r>
      <w:r w:rsidR="0072319B" w:rsidRPr="00EF51B4">
        <w:rPr>
          <w:rFonts w:ascii="Segoe UI" w:eastAsia="Times New Roman" w:hAnsi="Segoe UI" w:cs="Segoe UI"/>
          <w:color w:val="000000"/>
        </w:rPr>
        <w:br/>
      </w:r>
      <w:r w:rsidR="0072319B" w:rsidRPr="00EF51B4">
        <w:rPr>
          <w:rFonts w:ascii="Segoe UI" w:eastAsia="Times New Roman" w:hAnsi="Segoe UI" w:cs="Segoe UI"/>
          <w:color w:val="000000"/>
        </w:rPr>
        <w:br/>
        <w:t>The following annual memberships are offered: individual (1 adult) at $55, dual (2 adults) at $75, and family (2 adults and 2 children) at $100.</w:t>
      </w:r>
    </w:p>
    <w:p w14:paraId="753B2B9D" w14:textId="77777777" w:rsidR="00F4125F" w:rsidRPr="00EF51B4" w:rsidRDefault="00043146" w:rsidP="00F4125F">
      <w:pPr>
        <w:shd w:val="clear" w:color="auto" w:fill="FFFFFF"/>
        <w:spacing w:after="0" w:line="240" w:lineRule="auto"/>
        <w:rPr>
          <w:rFonts w:ascii="Segoe UI" w:eastAsia="Times New Roman" w:hAnsi="Segoe UI" w:cs="Segoe UI"/>
          <w:color w:val="000000"/>
        </w:rPr>
      </w:pPr>
      <w:r w:rsidRPr="00EF51B4">
        <w:rPr>
          <w:rFonts w:ascii="Segoe UI" w:hAnsi="Segoe UI" w:cs="Segoe UI"/>
          <w:noProof/>
        </w:rPr>
        <w:drawing>
          <wp:anchor distT="0" distB="0" distL="114300" distR="114300" simplePos="0" relativeHeight="251658752" behindDoc="1" locked="0" layoutInCell="1" allowOverlap="1" wp14:anchorId="63FB041A" wp14:editId="2FD94977">
            <wp:simplePos x="0" y="0"/>
            <wp:positionH relativeFrom="column">
              <wp:posOffset>4286250</wp:posOffset>
            </wp:positionH>
            <wp:positionV relativeFrom="paragraph">
              <wp:posOffset>162560</wp:posOffset>
            </wp:positionV>
            <wp:extent cx="1657350" cy="2286000"/>
            <wp:effectExtent l="0" t="0" r="0" b="0"/>
            <wp:wrapTight wrapText="bothSides">
              <wp:wrapPolygon edited="0">
                <wp:start x="0" y="0"/>
                <wp:lineTo x="0" y="21420"/>
                <wp:lineTo x="21352" y="21420"/>
                <wp:lineTo x="21352" y="0"/>
                <wp:lineTo x="0" y="0"/>
              </wp:wrapPolygon>
            </wp:wrapTight>
            <wp:docPr id="1" name="Picture 0" descr="STS107 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S107 pat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350" cy="2286000"/>
                    </a:xfrm>
                    <a:prstGeom prst="rect">
                      <a:avLst/>
                    </a:prstGeom>
                  </pic:spPr>
                </pic:pic>
              </a:graphicData>
            </a:graphic>
          </wp:anchor>
        </w:drawing>
      </w:r>
      <w:r w:rsidR="0072319B" w:rsidRPr="00EF51B4">
        <w:rPr>
          <w:rFonts w:ascii="Segoe UI" w:eastAsia="Times New Roman" w:hAnsi="Segoe UI" w:cs="Segoe UI"/>
          <w:color w:val="000000"/>
        </w:rPr>
        <w:t>Annual benefits include:</w:t>
      </w:r>
    </w:p>
    <w:p w14:paraId="7A052DF4" w14:textId="77777777" w:rsidR="00F4125F" w:rsidRPr="00EF51B4" w:rsidRDefault="0072319B" w:rsidP="00F4125F">
      <w:pPr>
        <w:pStyle w:val="ListParagraph"/>
        <w:numPr>
          <w:ilvl w:val="0"/>
          <w:numId w:val="2"/>
        </w:numPr>
        <w:shd w:val="clear" w:color="auto" w:fill="FFFFFF"/>
        <w:spacing w:after="0" w:line="240" w:lineRule="auto"/>
        <w:rPr>
          <w:rFonts w:ascii="Segoe UI" w:eastAsia="Times New Roman" w:hAnsi="Segoe UI" w:cs="Segoe UI"/>
          <w:color w:val="000000"/>
        </w:rPr>
      </w:pPr>
      <w:r w:rsidRPr="00EF51B4">
        <w:rPr>
          <w:rFonts w:ascii="Segoe UI" w:eastAsia="Times New Roman" w:hAnsi="Segoe UI" w:cs="Segoe UI"/>
          <w:color w:val="000000"/>
        </w:rPr>
        <w:t>Free admission on each visit</w:t>
      </w:r>
    </w:p>
    <w:p w14:paraId="33C0D6AA" w14:textId="77777777" w:rsidR="00F4125F" w:rsidRPr="00EF51B4" w:rsidRDefault="0072319B" w:rsidP="00F4125F">
      <w:pPr>
        <w:pStyle w:val="ListParagraph"/>
        <w:numPr>
          <w:ilvl w:val="0"/>
          <w:numId w:val="2"/>
        </w:numPr>
        <w:shd w:val="clear" w:color="auto" w:fill="FFFFFF"/>
        <w:spacing w:after="0" w:line="240" w:lineRule="auto"/>
        <w:rPr>
          <w:rFonts w:ascii="Segoe UI" w:eastAsia="Times New Roman" w:hAnsi="Segoe UI" w:cs="Segoe UI"/>
          <w:color w:val="000000"/>
        </w:rPr>
      </w:pPr>
      <w:r w:rsidRPr="00EF51B4">
        <w:rPr>
          <w:rFonts w:ascii="Segoe UI" w:eastAsia="Times New Roman" w:hAnsi="Segoe UI" w:cs="Segoe UI"/>
          <w:color w:val="000000"/>
        </w:rPr>
        <w:t>Members-only events</w:t>
      </w:r>
    </w:p>
    <w:p w14:paraId="07F7F654" w14:textId="77777777" w:rsidR="00F4125F" w:rsidRPr="00EF51B4" w:rsidRDefault="0072319B" w:rsidP="00F4125F">
      <w:pPr>
        <w:pStyle w:val="ListParagraph"/>
        <w:numPr>
          <w:ilvl w:val="0"/>
          <w:numId w:val="2"/>
        </w:numPr>
        <w:shd w:val="clear" w:color="auto" w:fill="FFFFFF"/>
        <w:spacing w:after="0" w:line="240" w:lineRule="auto"/>
        <w:rPr>
          <w:rFonts w:ascii="Segoe UI" w:eastAsia="Times New Roman" w:hAnsi="Segoe UI" w:cs="Segoe UI"/>
          <w:color w:val="000000"/>
        </w:rPr>
      </w:pPr>
      <w:r w:rsidRPr="00EF51B4">
        <w:rPr>
          <w:rFonts w:ascii="Segoe UI" w:eastAsia="Times New Roman" w:hAnsi="Segoe UI" w:cs="Segoe UI"/>
          <w:color w:val="000000"/>
        </w:rPr>
        <w:t>10% discount at Museum gift shop</w:t>
      </w:r>
    </w:p>
    <w:p w14:paraId="4EB19B54" w14:textId="77777777" w:rsidR="0072319B" w:rsidRPr="00EF51B4" w:rsidRDefault="0072319B" w:rsidP="00F4125F">
      <w:pPr>
        <w:pStyle w:val="ListParagraph"/>
        <w:numPr>
          <w:ilvl w:val="0"/>
          <w:numId w:val="2"/>
        </w:numPr>
        <w:shd w:val="clear" w:color="auto" w:fill="FFFFFF"/>
        <w:spacing w:after="0" w:line="240" w:lineRule="auto"/>
        <w:rPr>
          <w:rFonts w:ascii="Segoe UI" w:eastAsia="Times New Roman" w:hAnsi="Segoe UI" w:cs="Segoe UI"/>
          <w:color w:val="000000"/>
        </w:rPr>
      </w:pPr>
      <w:r w:rsidRPr="00EF51B4">
        <w:rPr>
          <w:rFonts w:ascii="Segoe UI" w:eastAsia="Times New Roman" w:hAnsi="Segoe UI" w:cs="Segoe UI"/>
          <w:color w:val="000000"/>
        </w:rPr>
        <w:t>Unique volunteer opportunities</w:t>
      </w:r>
    </w:p>
    <w:p w14:paraId="0EA0C2CE" w14:textId="77777777" w:rsidR="00F4125F" w:rsidRPr="00EF51B4" w:rsidRDefault="00F4125F" w:rsidP="00043146">
      <w:pPr>
        <w:pStyle w:val="ListParagraph"/>
        <w:shd w:val="clear" w:color="auto" w:fill="FFFFFF"/>
        <w:spacing w:after="0" w:line="240" w:lineRule="auto"/>
        <w:rPr>
          <w:rFonts w:ascii="Segoe UI" w:eastAsia="Times New Roman" w:hAnsi="Segoe UI" w:cs="Segoe UI"/>
          <w:color w:val="000000"/>
        </w:rPr>
      </w:pPr>
    </w:p>
    <w:p w14:paraId="485E11C8" w14:textId="77777777" w:rsidR="0072319B" w:rsidRPr="00EF51B4" w:rsidRDefault="0072319B" w:rsidP="00F4125F">
      <w:pPr>
        <w:shd w:val="clear" w:color="auto" w:fill="FFFFFF"/>
        <w:spacing w:after="160" w:line="188" w:lineRule="atLeast"/>
        <w:rPr>
          <w:rFonts w:ascii="Segoe UI" w:eastAsia="Times New Roman" w:hAnsi="Segoe UI" w:cs="Segoe UI"/>
          <w:color w:val="000000"/>
        </w:rPr>
      </w:pPr>
      <w:r w:rsidRPr="00EF51B4">
        <w:rPr>
          <w:rFonts w:ascii="Segoe UI" w:eastAsia="Times New Roman" w:hAnsi="Segoe UI" w:cs="Segoe UI"/>
          <w:b/>
          <w:bCs/>
          <w:color w:val="000000"/>
        </w:rPr>
        <w:t>Corporate Partners Program</w:t>
      </w:r>
      <w:r w:rsidR="00043146" w:rsidRPr="00EF51B4">
        <w:rPr>
          <w:rFonts w:ascii="Segoe UI" w:eastAsia="Times New Roman" w:hAnsi="Segoe UI" w:cs="Segoe UI"/>
          <w:color w:val="000000"/>
        </w:rPr>
        <w:br/>
      </w:r>
      <w:r w:rsidRPr="00EF51B4">
        <w:rPr>
          <w:rFonts w:ascii="Segoe UI" w:eastAsia="Times New Roman" w:hAnsi="Segoe UI" w:cs="Segoe UI"/>
          <w:color w:val="000000"/>
        </w:rPr>
        <w:t>The Patricia Huffman Smith NASA Museum ‘Remembering Columbia’ offers sponsorship opportunities for individuals, as well as private, public, and commercial organizations, including non-profit foundations.</w:t>
      </w:r>
    </w:p>
    <w:p w14:paraId="5BDD014B" w14:textId="77777777" w:rsidR="0072319B" w:rsidRPr="00EF51B4" w:rsidRDefault="0072319B" w:rsidP="00F4125F">
      <w:pPr>
        <w:shd w:val="clear" w:color="auto" w:fill="FFFFFF"/>
        <w:spacing w:after="160" w:line="188" w:lineRule="atLeast"/>
        <w:rPr>
          <w:rFonts w:ascii="Segoe UI" w:eastAsia="Times New Roman" w:hAnsi="Segoe UI" w:cs="Segoe UI"/>
          <w:color w:val="000000"/>
        </w:rPr>
      </w:pPr>
      <w:r w:rsidRPr="00EF51B4">
        <w:rPr>
          <w:rFonts w:ascii="Segoe UI" w:eastAsia="Times New Roman" w:hAnsi="Segoe UI" w:cs="Segoe UI"/>
          <w:color w:val="000000"/>
        </w:rPr>
        <w:t>Corporate Sponsors partner with the museum to inspire people of all ages by telling the story of American’s first reusable spacecraft, Space Shuttle Columbia and focusing on NASA’s current exploration missions, as well as opportunities in science, technology, engineering and mathematics (STEM) careers.</w:t>
      </w:r>
    </w:p>
    <w:p w14:paraId="488779B4" w14:textId="77777777" w:rsidR="0072319B" w:rsidRPr="00EF51B4" w:rsidRDefault="0072319B" w:rsidP="00F4125F">
      <w:pPr>
        <w:shd w:val="clear" w:color="auto" w:fill="FFFFFF"/>
        <w:spacing w:after="160" w:line="188" w:lineRule="atLeast"/>
        <w:rPr>
          <w:rFonts w:ascii="Segoe UI" w:eastAsia="Times New Roman" w:hAnsi="Segoe UI" w:cs="Segoe UI"/>
          <w:color w:val="000000"/>
        </w:rPr>
      </w:pPr>
      <w:r w:rsidRPr="00EF51B4">
        <w:rPr>
          <w:rFonts w:ascii="Segoe UI" w:eastAsia="Times New Roman" w:hAnsi="Segoe UI" w:cs="Segoe UI"/>
          <w:color w:val="000000"/>
        </w:rPr>
        <w:t>From special events exclusively for Corporate Sponsors, to exhibit recognition, signage, social media and newsletter promotion, museum memberships, and even special tours, each partnership can be customized to meet your marketing needs or giving wishes.</w:t>
      </w:r>
    </w:p>
    <w:p w14:paraId="0B6699B3" w14:textId="77777777" w:rsidR="0051780B" w:rsidRDefault="0072319B" w:rsidP="00F4125F">
      <w:pPr>
        <w:shd w:val="clear" w:color="auto" w:fill="FFFFFF"/>
        <w:spacing w:after="160" w:line="188" w:lineRule="atLeast"/>
        <w:rPr>
          <w:rFonts w:ascii="Segoe UI" w:eastAsia="Times New Roman" w:hAnsi="Segoe UI" w:cs="Segoe UI"/>
          <w:color w:val="000000"/>
        </w:rPr>
      </w:pPr>
      <w:r w:rsidRPr="00EF51B4">
        <w:rPr>
          <w:rFonts w:ascii="Segoe UI" w:eastAsia="Times New Roman" w:hAnsi="Segoe UI" w:cs="Segoe UI"/>
          <w:color w:val="000000"/>
        </w:rPr>
        <w:t>Our corporate partners have the opportunity to align their organization with the number one tourist destination in Sabine County and reach countless more through our social media, website, and media mentions around the world. These partnerships enhance your brand and enables the museum to expand its educational initiatives and preserve historic artifacts and exhibits.</w:t>
      </w:r>
      <w:r w:rsidRPr="00EF51B4">
        <w:rPr>
          <w:rFonts w:ascii="Segoe UI" w:eastAsia="Times New Roman" w:hAnsi="Segoe UI" w:cs="Segoe UI"/>
          <w:color w:val="000000"/>
        </w:rPr>
        <w:br/>
      </w:r>
    </w:p>
    <w:p w14:paraId="2FA3B862" w14:textId="77777777" w:rsidR="0051780B" w:rsidRDefault="0051780B" w:rsidP="00F4125F">
      <w:pPr>
        <w:shd w:val="clear" w:color="auto" w:fill="FFFFFF"/>
        <w:spacing w:after="160" w:line="188" w:lineRule="atLeast"/>
        <w:rPr>
          <w:rFonts w:ascii="Segoe UI" w:eastAsia="Times New Roman" w:hAnsi="Segoe UI" w:cs="Segoe UI"/>
          <w:color w:val="000000"/>
        </w:rPr>
      </w:pPr>
    </w:p>
    <w:p w14:paraId="41012F3D" w14:textId="7A2319DA" w:rsidR="0072319B" w:rsidRPr="00EF51B4" w:rsidRDefault="0072319B" w:rsidP="00F4125F">
      <w:pPr>
        <w:shd w:val="clear" w:color="auto" w:fill="FFFFFF"/>
        <w:spacing w:after="160" w:line="188" w:lineRule="atLeast"/>
        <w:rPr>
          <w:rFonts w:ascii="Segoe UI" w:eastAsia="Times New Roman" w:hAnsi="Segoe UI" w:cs="Segoe UI"/>
          <w:color w:val="000000"/>
        </w:rPr>
      </w:pPr>
      <w:bookmarkStart w:id="0" w:name="_GoBack"/>
      <w:bookmarkEnd w:id="0"/>
      <w:r w:rsidRPr="00EF51B4">
        <w:rPr>
          <w:rFonts w:ascii="Segoe UI" w:eastAsia="Times New Roman" w:hAnsi="Segoe UI" w:cs="Segoe UI"/>
          <w:color w:val="000000"/>
        </w:rPr>
        <w:lastRenderedPageBreak/>
        <w:t>Current giving levels for corporate partners include:</w:t>
      </w:r>
    </w:p>
    <w:p w14:paraId="657E0755" w14:textId="77777777" w:rsidR="0072319B" w:rsidRPr="00EF51B4" w:rsidRDefault="0072319B" w:rsidP="00F4125F">
      <w:pPr>
        <w:pStyle w:val="ListParagraph"/>
        <w:numPr>
          <w:ilvl w:val="0"/>
          <w:numId w:val="3"/>
        </w:numPr>
        <w:shd w:val="clear" w:color="auto" w:fill="FFFFFF"/>
        <w:spacing w:after="128" w:line="188" w:lineRule="atLeast"/>
        <w:textAlignment w:val="baseline"/>
        <w:rPr>
          <w:rFonts w:ascii="Segoe UI" w:eastAsia="Times New Roman" w:hAnsi="Segoe UI" w:cs="Segoe UI"/>
          <w:color w:val="000000"/>
        </w:rPr>
      </w:pPr>
      <w:r w:rsidRPr="00EF51B4">
        <w:rPr>
          <w:rFonts w:ascii="Segoe UI" w:eastAsia="Times New Roman" w:hAnsi="Segoe UI" w:cs="Segoe UI"/>
          <w:color w:val="000000"/>
        </w:rPr>
        <w:t>Exploration Partners (minimum $100 gift)</w:t>
      </w:r>
      <w:r w:rsidRPr="00EF51B4">
        <w:rPr>
          <w:rFonts w:ascii="Segoe UI" w:eastAsia="Times New Roman" w:hAnsi="Segoe UI" w:cs="Segoe UI"/>
          <w:color w:val="000000"/>
        </w:rPr>
        <w:br/>
        <w:t>- Recognition on museum donor board/marquee, website, and social media</w:t>
      </w:r>
      <w:r w:rsidRPr="00EF51B4">
        <w:rPr>
          <w:rFonts w:ascii="Segoe UI" w:eastAsia="Times New Roman" w:hAnsi="Segoe UI" w:cs="Segoe UI"/>
          <w:color w:val="000000"/>
        </w:rPr>
        <w:br/>
        <w:t xml:space="preserve">- 10% discount at </w:t>
      </w:r>
      <w:r w:rsidR="00043146" w:rsidRPr="00EF51B4">
        <w:rPr>
          <w:rFonts w:ascii="Segoe UI" w:eastAsia="Times New Roman" w:hAnsi="Segoe UI" w:cs="Segoe UI"/>
          <w:color w:val="000000"/>
        </w:rPr>
        <w:t>m</w:t>
      </w:r>
      <w:r w:rsidRPr="00EF51B4">
        <w:rPr>
          <w:rFonts w:ascii="Segoe UI" w:eastAsia="Times New Roman" w:hAnsi="Segoe UI" w:cs="Segoe UI"/>
          <w:color w:val="000000"/>
        </w:rPr>
        <w:t>useum gift shop</w:t>
      </w:r>
      <w:r w:rsidRPr="00EF51B4">
        <w:rPr>
          <w:rFonts w:ascii="Segoe UI" w:eastAsia="Times New Roman" w:hAnsi="Segoe UI" w:cs="Segoe UI"/>
          <w:color w:val="000000"/>
        </w:rPr>
        <w:br/>
        <w:t>- Access to special museum events</w:t>
      </w:r>
    </w:p>
    <w:p w14:paraId="2EEC2F5B" w14:textId="77777777" w:rsidR="00EB7D09" w:rsidRPr="00EF51B4" w:rsidRDefault="00EB7D09" w:rsidP="00EB7D09">
      <w:pPr>
        <w:pStyle w:val="ListParagraph"/>
        <w:shd w:val="clear" w:color="auto" w:fill="FFFFFF"/>
        <w:spacing w:after="128" w:line="188" w:lineRule="atLeast"/>
        <w:textAlignment w:val="baseline"/>
        <w:rPr>
          <w:rFonts w:ascii="Segoe UI" w:eastAsia="Times New Roman" w:hAnsi="Segoe UI" w:cs="Segoe UI"/>
          <w:color w:val="000000"/>
        </w:rPr>
      </w:pPr>
    </w:p>
    <w:p w14:paraId="35E189FB" w14:textId="77777777" w:rsidR="0072319B" w:rsidRPr="00EF51B4" w:rsidRDefault="0072319B" w:rsidP="00F4125F">
      <w:pPr>
        <w:pStyle w:val="ListParagraph"/>
        <w:numPr>
          <w:ilvl w:val="0"/>
          <w:numId w:val="3"/>
        </w:numPr>
        <w:shd w:val="clear" w:color="auto" w:fill="FFFFFF"/>
        <w:spacing w:after="128" w:line="188" w:lineRule="atLeast"/>
        <w:textAlignment w:val="baseline"/>
        <w:rPr>
          <w:rFonts w:ascii="Segoe UI" w:eastAsia="Times New Roman" w:hAnsi="Segoe UI" w:cs="Segoe UI"/>
          <w:color w:val="000000"/>
        </w:rPr>
      </w:pPr>
      <w:r w:rsidRPr="00EF51B4">
        <w:rPr>
          <w:rFonts w:ascii="Segoe UI" w:eastAsia="Times New Roman" w:hAnsi="Segoe UI" w:cs="Segoe UI"/>
          <w:color w:val="000000"/>
        </w:rPr>
        <w:t>Spaceflight Partners (minimum $500 annual gift)</w:t>
      </w:r>
      <w:r w:rsidRPr="00EF51B4">
        <w:rPr>
          <w:rFonts w:ascii="Segoe UI" w:eastAsia="Times New Roman" w:hAnsi="Segoe UI" w:cs="Segoe UI"/>
          <w:color w:val="000000"/>
        </w:rPr>
        <w:br/>
        <w:t>- Recognition on museum donor board/marquee, website, and social media</w:t>
      </w:r>
      <w:r w:rsidRPr="00EF51B4">
        <w:rPr>
          <w:rFonts w:ascii="Segoe UI" w:eastAsia="Times New Roman" w:hAnsi="Segoe UI" w:cs="Segoe UI"/>
          <w:color w:val="000000"/>
        </w:rPr>
        <w:br/>
        <w:t xml:space="preserve">- 10% discount at </w:t>
      </w:r>
      <w:r w:rsidR="00043146" w:rsidRPr="00EF51B4">
        <w:rPr>
          <w:rFonts w:ascii="Segoe UI" w:eastAsia="Times New Roman" w:hAnsi="Segoe UI" w:cs="Segoe UI"/>
          <w:color w:val="000000"/>
        </w:rPr>
        <w:t>m</w:t>
      </w:r>
      <w:r w:rsidRPr="00EF51B4">
        <w:rPr>
          <w:rFonts w:ascii="Segoe UI" w:eastAsia="Times New Roman" w:hAnsi="Segoe UI" w:cs="Segoe UI"/>
          <w:color w:val="000000"/>
        </w:rPr>
        <w:t>useum gift shop</w:t>
      </w:r>
      <w:r w:rsidRPr="00EF51B4">
        <w:rPr>
          <w:rFonts w:ascii="Segoe UI" w:eastAsia="Times New Roman" w:hAnsi="Segoe UI" w:cs="Segoe UI"/>
          <w:color w:val="000000"/>
        </w:rPr>
        <w:br/>
        <w:t>- Access to special museum events</w:t>
      </w:r>
      <w:r w:rsidRPr="00EF51B4">
        <w:rPr>
          <w:rFonts w:ascii="Segoe UI" w:eastAsia="Times New Roman" w:hAnsi="Segoe UI" w:cs="Segoe UI"/>
          <w:color w:val="000000"/>
        </w:rPr>
        <w:br/>
        <w:t>- Two adult annual passes (transferable)</w:t>
      </w:r>
    </w:p>
    <w:p w14:paraId="28772672" w14:textId="77777777" w:rsidR="00EB7D09" w:rsidRPr="00EF51B4" w:rsidRDefault="00EB7D09" w:rsidP="00EB7D09">
      <w:pPr>
        <w:pStyle w:val="ListParagraph"/>
        <w:shd w:val="clear" w:color="auto" w:fill="FFFFFF"/>
        <w:spacing w:after="128" w:line="188" w:lineRule="atLeast"/>
        <w:textAlignment w:val="baseline"/>
        <w:rPr>
          <w:rFonts w:ascii="Segoe UI" w:eastAsia="Times New Roman" w:hAnsi="Segoe UI" w:cs="Segoe UI"/>
          <w:color w:val="000000"/>
        </w:rPr>
      </w:pPr>
    </w:p>
    <w:p w14:paraId="7E0AA918" w14:textId="77777777" w:rsidR="00F4125F" w:rsidRPr="00EF51B4" w:rsidRDefault="0072319B" w:rsidP="00F4125F">
      <w:pPr>
        <w:pStyle w:val="ListParagraph"/>
        <w:numPr>
          <w:ilvl w:val="0"/>
          <w:numId w:val="3"/>
        </w:numPr>
        <w:shd w:val="clear" w:color="auto" w:fill="FFFFFF"/>
        <w:spacing w:after="128" w:line="188" w:lineRule="atLeast"/>
        <w:textAlignment w:val="baseline"/>
        <w:rPr>
          <w:rFonts w:ascii="Segoe UI" w:eastAsia="Times New Roman" w:hAnsi="Segoe UI" w:cs="Segoe UI"/>
          <w:color w:val="000000"/>
        </w:rPr>
      </w:pPr>
      <w:r w:rsidRPr="00EF51B4">
        <w:rPr>
          <w:rFonts w:ascii="Segoe UI" w:eastAsia="Times New Roman" w:hAnsi="Segoe UI" w:cs="Segoe UI"/>
          <w:color w:val="000000"/>
        </w:rPr>
        <w:t>Beyond Earth Orbit Partners</w:t>
      </w:r>
      <w:r w:rsidR="00EB7D09" w:rsidRPr="00EF51B4">
        <w:rPr>
          <w:rFonts w:ascii="Segoe UI" w:eastAsia="Times New Roman" w:hAnsi="Segoe UI" w:cs="Segoe UI"/>
          <w:color w:val="000000"/>
        </w:rPr>
        <w:t xml:space="preserve"> (minimum $1,0</w:t>
      </w:r>
      <w:r w:rsidRPr="00EF51B4">
        <w:rPr>
          <w:rFonts w:ascii="Segoe UI" w:eastAsia="Times New Roman" w:hAnsi="Segoe UI" w:cs="Segoe UI"/>
          <w:color w:val="000000"/>
        </w:rPr>
        <w:t>00 annual gift)</w:t>
      </w:r>
      <w:r w:rsidRPr="00EF51B4">
        <w:rPr>
          <w:rFonts w:ascii="Segoe UI" w:eastAsia="Times New Roman" w:hAnsi="Segoe UI" w:cs="Segoe UI"/>
          <w:color w:val="000000"/>
        </w:rPr>
        <w:br/>
        <w:t>- Recognition on museum donor board/marquee, website, and social media</w:t>
      </w:r>
      <w:r w:rsidRPr="00EF51B4">
        <w:rPr>
          <w:rFonts w:ascii="Segoe UI" w:eastAsia="Times New Roman" w:hAnsi="Segoe UI" w:cs="Segoe UI"/>
          <w:color w:val="000000"/>
        </w:rPr>
        <w:br/>
        <w:t xml:space="preserve">- 10% discount at </w:t>
      </w:r>
      <w:r w:rsidR="00043146" w:rsidRPr="00EF51B4">
        <w:rPr>
          <w:rFonts w:ascii="Segoe UI" w:eastAsia="Times New Roman" w:hAnsi="Segoe UI" w:cs="Segoe UI"/>
          <w:color w:val="000000"/>
        </w:rPr>
        <w:t>m</w:t>
      </w:r>
      <w:r w:rsidRPr="00EF51B4">
        <w:rPr>
          <w:rFonts w:ascii="Segoe UI" w:eastAsia="Times New Roman" w:hAnsi="Segoe UI" w:cs="Segoe UI"/>
          <w:color w:val="000000"/>
        </w:rPr>
        <w:t>useum gift shop</w:t>
      </w:r>
      <w:r w:rsidRPr="00EF51B4">
        <w:rPr>
          <w:rFonts w:ascii="Segoe UI" w:eastAsia="Times New Roman" w:hAnsi="Segoe UI" w:cs="Segoe UI"/>
          <w:color w:val="000000"/>
        </w:rPr>
        <w:br/>
        <w:t>- Access to special museum events</w:t>
      </w:r>
      <w:r w:rsidRPr="00EF51B4">
        <w:rPr>
          <w:rFonts w:ascii="Segoe UI" w:eastAsia="Times New Roman" w:hAnsi="Segoe UI" w:cs="Segoe UI"/>
          <w:color w:val="000000"/>
        </w:rPr>
        <w:br/>
        <w:t>- Four adult annual passes (transferable)</w:t>
      </w:r>
    </w:p>
    <w:p w14:paraId="7A05FB12" w14:textId="77777777" w:rsidR="00F4125F" w:rsidRPr="00EF51B4" w:rsidRDefault="00F4125F" w:rsidP="00F4125F">
      <w:pPr>
        <w:pStyle w:val="ListParagraph"/>
        <w:shd w:val="clear" w:color="auto" w:fill="FFFFFF"/>
        <w:spacing w:after="128" w:line="188" w:lineRule="atLeast"/>
        <w:textAlignment w:val="baseline"/>
        <w:rPr>
          <w:rFonts w:ascii="Segoe UI" w:eastAsia="Times New Roman" w:hAnsi="Segoe UI" w:cs="Segoe UI"/>
          <w:color w:val="000000"/>
        </w:rPr>
      </w:pPr>
    </w:p>
    <w:p w14:paraId="527DDD65" w14:textId="77777777" w:rsidR="00F4125F" w:rsidRPr="00EF51B4" w:rsidRDefault="0072319B" w:rsidP="00F4125F">
      <w:pPr>
        <w:pStyle w:val="ListParagraph"/>
        <w:numPr>
          <w:ilvl w:val="0"/>
          <w:numId w:val="3"/>
        </w:numPr>
        <w:shd w:val="clear" w:color="auto" w:fill="FFFFFF"/>
        <w:spacing w:after="128" w:line="188" w:lineRule="atLeast"/>
        <w:textAlignment w:val="baseline"/>
        <w:rPr>
          <w:rFonts w:ascii="Segoe UI" w:eastAsia="Times New Roman" w:hAnsi="Segoe UI" w:cs="Segoe UI"/>
          <w:color w:val="000000"/>
        </w:rPr>
      </w:pPr>
      <w:r w:rsidRPr="00EF51B4">
        <w:rPr>
          <w:rFonts w:ascii="Segoe UI" w:eastAsia="Times New Roman" w:hAnsi="Segoe UI" w:cs="Segoe UI"/>
          <w:color w:val="000000"/>
        </w:rPr>
        <w:t>Planetary Partners (minimum $1,</w:t>
      </w:r>
      <w:r w:rsidR="00EB7D09" w:rsidRPr="00EF51B4">
        <w:rPr>
          <w:rFonts w:ascii="Segoe UI" w:eastAsia="Times New Roman" w:hAnsi="Segoe UI" w:cs="Segoe UI"/>
          <w:color w:val="000000"/>
        </w:rPr>
        <w:t>5</w:t>
      </w:r>
      <w:r w:rsidRPr="00EF51B4">
        <w:rPr>
          <w:rFonts w:ascii="Segoe UI" w:eastAsia="Times New Roman" w:hAnsi="Segoe UI" w:cs="Segoe UI"/>
          <w:color w:val="000000"/>
        </w:rPr>
        <w:t>00 annual gift)</w:t>
      </w:r>
      <w:r w:rsidRPr="00EF51B4">
        <w:rPr>
          <w:rFonts w:ascii="Segoe UI" w:eastAsia="Times New Roman" w:hAnsi="Segoe UI" w:cs="Segoe UI"/>
          <w:color w:val="000000"/>
        </w:rPr>
        <w:br/>
        <w:t>- Recognition on museum donor board/marquee, website, and social media</w:t>
      </w:r>
      <w:r w:rsidRPr="00EF51B4">
        <w:rPr>
          <w:rFonts w:ascii="Segoe UI" w:eastAsia="Times New Roman" w:hAnsi="Segoe UI" w:cs="Segoe UI"/>
          <w:color w:val="000000"/>
        </w:rPr>
        <w:br/>
        <w:t xml:space="preserve">- 10% discount at </w:t>
      </w:r>
      <w:r w:rsidR="00043146" w:rsidRPr="00EF51B4">
        <w:rPr>
          <w:rFonts w:ascii="Segoe UI" w:eastAsia="Times New Roman" w:hAnsi="Segoe UI" w:cs="Segoe UI"/>
          <w:color w:val="000000"/>
        </w:rPr>
        <w:t>m</w:t>
      </w:r>
      <w:r w:rsidRPr="00EF51B4">
        <w:rPr>
          <w:rFonts w:ascii="Segoe UI" w:eastAsia="Times New Roman" w:hAnsi="Segoe UI" w:cs="Segoe UI"/>
          <w:color w:val="000000"/>
        </w:rPr>
        <w:t>useum gift shop</w:t>
      </w:r>
      <w:r w:rsidRPr="00EF51B4">
        <w:rPr>
          <w:rFonts w:ascii="Segoe UI" w:eastAsia="Times New Roman" w:hAnsi="Segoe UI" w:cs="Segoe UI"/>
          <w:color w:val="000000"/>
        </w:rPr>
        <w:br/>
        <w:t>- Access to special museum events</w:t>
      </w:r>
      <w:r w:rsidRPr="00EF51B4">
        <w:rPr>
          <w:rFonts w:ascii="Segoe UI" w:eastAsia="Times New Roman" w:hAnsi="Segoe UI" w:cs="Segoe UI"/>
          <w:color w:val="000000"/>
        </w:rPr>
        <w:br/>
        <w:t>- Four adult annual passes (transferable)</w:t>
      </w:r>
    </w:p>
    <w:p w14:paraId="41A34F45" w14:textId="77777777" w:rsidR="00EB7D09" w:rsidRPr="00EF51B4" w:rsidRDefault="00F37CD1" w:rsidP="00EB7D09">
      <w:pPr>
        <w:pStyle w:val="ListParagraph"/>
        <w:rPr>
          <w:rFonts w:ascii="Segoe UI" w:eastAsia="Times New Roman" w:hAnsi="Segoe UI" w:cs="Segoe UI"/>
          <w:color w:val="FF0000"/>
        </w:rPr>
      </w:pPr>
      <w:r w:rsidRPr="00EF51B4">
        <w:rPr>
          <w:rFonts w:ascii="Segoe UI" w:eastAsia="Times New Roman" w:hAnsi="Segoe UI" w:cs="Segoe UI"/>
          <w:color w:val="000000"/>
        </w:rPr>
        <w:t>- Private guided tour of museum</w:t>
      </w:r>
    </w:p>
    <w:p w14:paraId="3124F344" w14:textId="77777777" w:rsidR="00F4125F" w:rsidRPr="00EF51B4" w:rsidRDefault="00F4125F" w:rsidP="00F4125F">
      <w:pPr>
        <w:pStyle w:val="ListParagraph"/>
        <w:rPr>
          <w:rFonts w:ascii="Segoe UI" w:eastAsia="Times New Roman" w:hAnsi="Segoe UI" w:cs="Segoe UI"/>
          <w:color w:val="000000"/>
        </w:rPr>
      </w:pPr>
    </w:p>
    <w:p w14:paraId="71955270" w14:textId="77777777" w:rsidR="00F4125F" w:rsidRPr="00EF51B4" w:rsidRDefault="0072319B" w:rsidP="00F4125F">
      <w:pPr>
        <w:pStyle w:val="ListParagraph"/>
        <w:numPr>
          <w:ilvl w:val="0"/>
          <w:numId w:val="3"/>
        </w:numPr>
        <w:shd w:val="clear" w:color="auto" w:fill="FFFFFF"/>
        <w:spacing w:after="128" w:line="188" w:lineRule="atLeast"/>
        <w:textAlignment w:val="baseline"/>
        <w:rPr>
          <w:rFonts w:ascii="Segoe UI" w:eastAsia="Times New Roman" w:hAnsi="Segoe UI" w:cs="Segoe UI"/>
          <w:color w:val="000000"/>
        </w:rPr>
      </w:pPr>
      <w:r w:rsidRPr="00EF51B4">
        <w:rPr>
          <w:rFonts w:ascii="Segoe UI" w:eastAsia="Times New Roman" w:hAnsi="Segoe UI" w:cs="Segoe UI"/>
          <w:color w:val="000000"/>
        </w:rPr>
        <w:t>Deep Space Partners (minimum $2,500 annual gift)</w:t>
      </w:r>
      <w:r w:rsidRPr="00EF51B4">
        <w:rPr>
          <w:rFonts w:ascii="Segoe UI" w:eastAsia="Times New Roman" w:hAnsi="Segoe UI" w:cs="Segoe UI"/>
          <w:color w:val="000000"/>
        </w:rPr>
        <w:br/>
        <w:t>- Recognition on museum donor board/marquee, website, and social media</w:t>
      </w:r>
      <w:r w:rsidRPr="00EF51B4">
        <w:rPr>
          <w:rFonts w:ascii="Segoe UI" w:eastAsia="Times New Roman" w:hAnsi="Segoe UI" w:cs="Segoe UI"/>
          <w:color w:val="000000"/>
        </w:rPr>
        <w:br/>
        <w:t xml:space="preserve">- 10% discount at </w:t>
      </w:r>
      <w:r w:rsidR="00043146" w:rsidRPr="00EF51B4">
        <w:rPr>
          <w:rFonts w:ascii="Segoe UI" w:eastAsia="Times New Roman" w:hAnsi="Segoe UI" w:cs="Segoe UI"/>
          <w:color w:val="000000"/>
        </w:rPr>
        <w:t>m</w:t>
      </w:r>
      <w:r w:rsidRPr="00EF51B4">
        <w:rPr>
          <w:rFonts w:ascii="Segoe UI" w:eastAsia="Times New Roman" w:hAnsi="Segoe UI" w:cs="Segoe UI"/>
          <w:color w:val="000000"/>
        </w:rPr>
        <w:t>useum gift shop</w:t>
      </w:r>
      <w:r w:rsidRPr="00EF51B4">
        <w:rPr>
          <w:rFonts w:ascii="Segoe UI" w:eastAsia="Times New Roman" w:hAnsi="Segoe UI" w:cs="Segoe UI"/>
          <w:color w:val="000000"/>
        </w:rPr>
        <w:br/>
        <w:t>- Access to special museum events</w:t>
      </w:r>
      <w:r w:rsidRPr="00EF51B4">
        <w:rPr>
          <w:rFonts w:ascii="Segoe UI" w:eastAsia="Times New Roman" w:hAnsi="Segoe UI" w:cs="Segoe UI"/>
          <w:color w:val="000000"/>
        </w:rPr>
        <w:br/>
        <w:t>- Four adult annual passes (transferable)</w:t>
      </w:r>
      <w:r w:rsidR="00F37CD1" w:rsidRPr="00EF51B4">
        <w:rPr>
          <w:rFonts w:ascii="Segoe UI" w:eastAsia="Times New Roman" w:hAnsi="Segoe UI" w:cs="Segoe UI"/>
          <w:color w:val="000000"/>
        </w:rPr>
        <w:br/>
        <w:t>- Private guided tour of museum</w:t>
      </w:r>
      <w:r w:rsidR="002869CF" w:rsidRPr="00EF51B4">
        <w:rPr>
          <w:rFonts w:ascii="Segoe UI" w:eastAsia="Times New Roman" w:hAnsi="Segoe UI" w:cs="Segoe UI"/>
          <w:color w:val="000000"/>
        </w:rPr>
        <w:t xml:space="preserve"> for company/organization members</w:t>
      </w:r>
    </w:p>
    <w:p w14:paraId="0888919F" w14:textId="77777777" w:rsidR="00F4125F" w:rsidRPr="00EF51B4" w:rsidRDefault="00F4125F" w:rsidP="00F4125F">
      <w:pPr>
        <w:pStyle w:val="ListParagraph"/>
        <w:rPr>
          <w:rFonts w:ascii="Segoe UI" w:eastAsia="Times New Roman" w:hAnsi="Segoe UI" w:cs="Segoe UI"/>
          <w:color w:val="000000"/>
        </w:rPr>
      </w:pPr>
    </w:p>
    <w:p w14:paraId="7A4728D8" w14:textId="77777777" w:rsidR="0072319B" w:rsidRPr="00EF51B4" w:rsidRDefault="0072319B" w:rsidP="00F4125F">
      <w:pPr>
        <w:pStyle w:val="ListParagraph"/>
        <w:numPr>
          <w:ilvl w:val="0"/>
          <w:numId w:val="3"/>
        </w:numPr>
        <w:shd w:val="clear" w:color="auto" w:fill="FFFFFF"/>
        <w:spacing w:after="128" w:line="188" w:lineRule="atLeast"/>
        <w:textAlignment w:val="baseline"/>
        <w:rPr>
          <w:rFonts w:ascii="Segoe UI" w:eastAsia="Times New Roman" w:hAnsi="Segoe UI" w:cs="Segoe UI"/>
          <w:color w:val="000000"/>
        </w:rPr>
      </w:pPr>
      <w:r w:rsidRPr="00EF51B4">
        <w:rPr>
          <w:rFonts w:ascii="Segoe UI" w:eastAsia="Times New Roman" w:hAnsi="Segoe UI" w:cs="Segoe UI"/>
          <w:color w:val="000000"/>
        </w:rPr>
        <w:t>Space Shuttle Legacy Partners (minimum $5,000 annual gift)</w:t>
      </w:r>
      <w:r w:rsidRPr="00EF51B4">
        <w:rPr>
          <w:rFonts w:ascii="Segoe UI" w:eastAsia="Times New Roman" w:hAnsi="Segoe UI" w:cs="Segoe UI"/>
          <w:color w:val="000000"/>
        </w:rPr>
        <w:br/>
        <w:t xml:space="preserve">- </w:t>
      </w:r>
      <w:r w:rsidR="00F37CD1" w:rsidRPr="00EF51B4">
        <w:rPr>
          <w:rFonts w:ascii="Segoe UI" w:eastAsia="Times New Roman" w:hAnsi="Segoe UI" w:cs="Segoe UI"/>
          <w:color w:val="000000"/>
        </w:rPr>
        <w:t>Prominent r</w:t>
      </w:r>
      <w:r w:rsidRPr="00EF51B4">
        <w:rPr>
          <w:rFonts w:ascii="Segoe UI" w:eastAsia="Times New Roman" w:hAnsi="Segoe UI" w:cs="Segoe UI"/>
          <w:color w:val="000000"/>
        </w:rPr>
        <w:t>ecognition on museum donor board/marquee, website, and social media</w:t>
      </w:r>
      <w:r w:rsidRPr="00EF51B4">
        <w:rPr>
          <w:rFonts w:ascii="Segoe UI" w:eastAsia="Times New Roman" w:hAnsi="Segoe UI" w:cs="Segoe UI"/>
          <w:color w:val="000000"/>
        </w:rPr>
        <w:br/>
        <w:t xml:space="preserve">- 10% discount at </w:t>
      </w:r>
      <w:r w:rsidR="00043146" w:rsidRPr="00EF51B4">
        <w:rPr>
          <w:rFonts w:ascii="Segoe UI" w:eastAsia="Times New Roman" w:hAnsi="Segoe UI" w:cs="Segoe UI"/>
          <w:color w:val="000000"/>
        </w:rPr>
        <w:t>m</w:t>
      </w:r>
      <w:r w:rsidRPr="00EF51B4">
        <w:rPr>
          <w:rFonts w:ascii="Segoe UI" w:eastAsia="Times New Roman" w:hAnsi="Segoe UI" w:cs="Segoe UI"/>
          <w:color w:val="000000"/>
        </w:rPr>
        <w:t>useum gift shop</w:t>
      </w:r>
      <w:r w:rsidRPr="00EF51B4">
        <w:rPr>
          <w:rFonts w:ascii="Segoe UI" w:eastAsia="Times New Roman" w:hAnsi="Segoe UI" w:cs="Segoe UI"/>
          <w:color w:val="000000"/>
        </w:rPr>
        <w:br/>
        <w:t>- Access to special museum events</w:t>
      </w:r>
      <w:r w:rsidRPr="00EF51B4">
        <w:rPr>
          <w:rFonts w:ascii="Segoe UI" w:eastAsia="Times New Roman" w:hAnsi="Segoe UI" w:cs="Segoe UI"/>
          <w:color w:val="000000"/>
        </w:rPr>
        <w:br/>
        <w:t>- Four adult annual passes (transferable)</w:t>
      </w:r>
      <w:r w:rsidRPr="00EF51B4">
        <w:rPr>
          <w:rFonts w:ascii="Segoe UI" w:eastAsia="Times New Roman" w:hAnsi="Segoe UI" w:cs="Segoe UI"/>
          <w:color w:val="000000"/>
        </w:rPr>
        <w:br/>
        <w:t>- Private guided tour of museum</w:t>
      </w:r>
      <w:r w:rsidRPr="00EF51B4">
        <w:rPr>
          <w:rFonts w:ascii="Segoe UI" w:eastAsia="Times New Roman" w:hAnsi="Segoe UI" w:cs="Segoe UI"/>
          <w:color w:val="000000"/>
        </w:rPr>
        <w:br/>
        <w:t xml:space="preserve">- </w:t>
      </w:r>
      <w:r w:rsidR="00F37CD1" w:rsidRPr="00EF51B4">
        <w:rPr>
          <w:rFonts w:ascii="Segoe UI" w:eastAsia="Times New Roman" w:hAnsi="Segoe UI" w:cs="Segoe UI"/>
          <w:color w:val="000000"/>
        </w:rPr>
        <w:t>Single-event private use of museum facility</w:t>
      </w:r>
      <w:r w:rsidR="00F37CD1" w:rsidRPr="00EF51B4">
        <w:rPr>
          <w:rFonts w:ascii="Segoe UI" w:eastAsia="Times New Roman" w:hAnsi="Segoe UI" w:cs="Segoe UI"/>
          <w:color w:val="000000"/>
        </w:rPr>
        <w:br/>
        <w:t>- Special recognition at all PHS NASA Museum 'Remembering Columbia' events</w:t>
      </w:r>
      <w:r w:rsidRPr="00EF51B4">
        <w:rPr>
          <w:rFonts w:ascii="Segoe UI" w:eastAsia="Times New Roman" w:hAnsi="Segoe UI" w:cs="Segoe UI"/>
          <w:color w:val="000000"/>
        </w:rPr>
        <w:br/>
      </w:r>
    </w:p>
    <w:p w14:paraId="16F6ED7E" w14:textId="77777777" w:rsidR="0072319B" w:rsidRPr="00EF51B4" w:rsidRDefault="0072319B" w:rsidP="0072319B">
      <w:pPr>
        <w:shd w:val="clear" w:color="auto" w:fill="FFFFFF"/>
        <w:spacing w:after="160" w:line="188" w:lineRule="atLeast"/>
        <w:rPr>
          <w:rFonts w:ascii="Segoe UI" w:eastAsia="Times New Roman" w:hAnsi="Segoe UI" w:cs="Segoe UI"/>
          <w:color w:val="000000"/>
        </w:rPr>
      </w:pPr>
      <w:r w:rsidRPr="00EF51B4">
        <w:rPr>
          <w:rFonts w:ascii="Segoe UI" w:eastAsia="Times New Roman" w:hAnsi="Segoe UI" w:cs="Segoe UI"/>
          <w:color w:val="000000"/>
        </w:rPr>
        <w:t>For more information</w:t>
      </w:r>
      <w:r w:rsidR="00043146" w:rsidRPr="00EF51B4">
        <w:rPr>
          <w:rFonts w:ascii="Segoe UI" w:eastAsia="Times New Roman" w:hAnsi="Segoe UI" w:cs="Segoe UI"/>
          <w:color w:val="000000"/>
        </w:rPr>
        <w:t xml:space="preserve"> on giving opportunities</w:t>
      </w:r>
      <w:r w:rsidRPr="00EF51B4">
        <w:rPr>
          <w:rFonts w:ascii="Segoe UI" w:eastAsia="Times New Roman" w:hAnsi="Segoe UI" w:cs="Segoe UI"/>
          <w:color w:val="000000"/>
        </w:rPr>
        <w:t>, contact the museum curator at columbiamuseum@yahoo.com.</w:t>
      </w:r>
    </w:p>
    <w:p w14:paraId="1A01BA8A" w14:textId="77777777" w:rsidR="00E8248D" w:rsidRPr="00EF51B4" w:rsidRDefault="00BA1C6C">
      <w:pPr>
        <w:rPr>
          <w:rFonts w:ascii="Segoe UI" w:hAnsi="Segoe UI" w:cs="Segoe UI"/>
        </w:rPr>
      </w:pPr>
    </w:p>
    <w:sectPr w:rsidR="00E8248D" w:rsidRPr="00EF51B4" w:rsidSect="00F4125F">
      <w:footerReference w:type="default" r:id="rId9"/>
      <w:pgSz w:w="12240" w:h="15840" w:code="1"/>
      <w:pgMar w:top="864" w:right="1440" w:bottom="86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77FD4" w14:textId="77777777" w:rsidR="00BA1C6C" w:rsidRDefault="00BA1C6C" w:rsidP="0051780B">
      <w:pPr>
        <w:spacing w:after="0" w:line="240" w:lineRule="auto"/>
      </w:pPr>
      <w:r>
        <w:separator/>
      </w:r>
    </w:p>
  </w:endnote>
  <w:endnote w:type="continuationSeparator" w:id="0">
    <w:p w14:paraId="78CDE8BF" w14:textId="77777777" w:rsidR="00BA1C6C" w:rsidRDefault="00BA1C6C" w:rsidP="00517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006998"/>
      <w:docPartObj>
        <w:docPartGallery w:val="Page Numbers (Bottom of Page)"/>
        <w:docPartUnique/>
      </w:docPartObj>
    </w:sdtPr>
    <w:sdtEndPr>
      <w:rPr>
        <w:noProof/>
      </w:rPr>
    </w:sdtEndPr>
    <w:sdtContent>
      <w:p w14:paraId="0378F981" w14:textId="0A696580" w:rsidR="0051780B" w:rsidRDefault="005178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F2D671" w14:textId="77777777" w:rsidR="0051780B" w:rsidRDefault="00517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7E1BF" w14:textId="77777777" w:rsidR="00BA1C6C" w:rsidRDefault="00BA1C6C" w:rsidP="0051780B">
      <w:pPr>
        <w:spacing w:after="0" w:line="240" w:lineRule="auto"/>
      </w:pPr>
      <w:r>
        <w:separator/>
      </w:r>
    </w:p>
  </w:footnote>
  <w:footnote w:type="continuationSeparator" w:id="0">
    <w:p w14:paraId="68707B0D" w14:textId="77777777" w:rsidR="00BA1C6C" w:rsidRDefault="00BA1C6C" w:rsidP="00517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31.25pt;height:180pt" o:bullet="t">
        <v:imagedata r:id="rId1" o:title="STS107 patch"/>
      </v:shape>
    </w:pict>
  </w:numPicBullet>
  <w:abstractNum w:abstractNumId="0" w15:restartNumberingAfterBreak="0">
    <w:nsid w:val="43FA1A7C"/>
    <w:multiLevelType w:val="multilevel"/>
    <w:tmpl w:val="CE38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624966"/>
    <w:multiLevelType w:val="hybridMultilevel"/>
    <w:tmpl w:val="577C8AD0"/>
    <w:lvl w:ilvl="0" w:tplc="F9000B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E2C03"/>
    <w:multiLevelType w:val="hybridMultilevel"/>
    <w:tmpl w:val="60BC6528"/>
    <w:lvl w:ilvl="0" w:tplc="E24C3A4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9B"/>
    <w:rsid w:val="00043146"/>
    <w:rsid w:val="002869CF"/>
    <w:rsid w:val="00372108"/>
    <w:rsid w:val="004B0680"/>
    <w:rsid w:val="0051780B"/>
    <w:rsid w:val="00692AE1"/>
    <w:rsid w:val="00712EB9"/>
    <w:rsid w:val="0072319B"/>
    <w:rsid w:val="00827DE9"/>
    <w:rsid w:val="008D274A"/>
    <w:rsid w:val="00BA1C6C"/>
    <w:rsid w:val="00CE7BDE"/>
    <w:rsid w:val="00D21CCB"/>
    <w:rsid w:val="00EB7D09"/>
    <w:rsid w:val="00EF51B4"/>
    <w:rsid w:val="00F37CD1"/>
    <w:rsid w:val="00F4125F"/>
    <w:rsid w:val="00FB4215"/>
    <w:rsid w:val="00FC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25D3"/>
  <w15:docId w15:val="{CC2785C4-AB85-4E21-8008-DEA4AA8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2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319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3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19B"/>
    <w:rPr>
      <w:rFonts w:ascii="Tahoma" w:hAnsi="Tahoma" w:cs="Tahoma"/>
      <w:sz w:val="16"/>
      <w:szCs w:val="16"/>
    </w:rPr>
  </w:style>
  <w:style w:type="paragraph" w:styleId="ListParagraph">
    <w:name w:val="List Paragraph"/>
    <w:basedOn w:val="Normal"/>
    <w:uiPriority w:val="34"/>
    <w:qFormat/>
    <w:rsid w:val="00F4125F"/>
    <w:pPr>
      <w:ind w:left="720"/>
      <w:contextualSpacing/>
    </w:pPr>
  </w:style>
  <w:style w:type="paragraph" w:styleId="Header">
    <w:name w:val="header"/>
    <w:basedOn w:val="Normal"/>
    <w:link w:val="HeaderChar"/>
    <w:uiPriority w:val="99"/>
    <w:unhideWhenUsed/>
    <w:rsid w:val="00517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80B"/>
  </w:style>
  <w:style w:type="paragraph" w:styleId="Footer">
    <w:name w:val="footer"/>
    <w:basedOn w:val="Normal"/>
    <w:link w:val="FooterChar"/>
    <w:uiPriority w:val="99"/>
    <w:unhideWhenUsed/>
    <w:rsid w:val="00517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873586">
      <w:bodyDiv w:val="1"/>
      <w:marLeft w:val="0"/>
      <w:marRight w:val="0"/>
      <w:marTop w:val="0"/>
      <w:marBottom w:val="0"/>
      <w:divBdr>
        <w:top w:val="none" w:sz="0" w:space="0" w:color="auto"/>
        <w:left w:val="none" w:sz="0" w:space="0" w:color="auto"/>
        <w:bottom w:val="none" w:sz="0" w:space="0" w:color="auto"/>
        <w:right w:val="none" w:sz="0" w:space="0" w:color="auto"/>
      </w:divBdr>
      <w:divsChild>
        <w:div w:id="350230281">
          <w:marLeft w:val="0"/>
          <w:marRight w:val="0"/>
          <w:marTop w:val="0"/>
          <w:marBottom w:val="128"/>
          <w:divBdr>
            <w:top w:val="none" w:sz="0" w:space="0" w:color="auto"/>
            <w:left w:val="none" w:sz="0" w:space="0" w:color="auto"/>
            <w:bottom w:val="none" w:sz="0" w:space="0" w:color="auto"/>
            <w:right w:val="none" w:sz="0" w:space="0" w:color="auto"/>
          </w:divBdr>
        </w:div>
        <w:div w:id="999505184">
          <w:marLeft w:val="0"/>
          <w:marRight w:val="0"/>
          <w:marTop w:val="0"/>
          <w:marBottom w:val="128"/>
          <w:divBdr>
            <w:top w:val="none" w:sz="0" w:space="0" w:color="auto"/>
            <w:left w:val="none" w:sz="0" w:space="0" w:color="auto"/>
            <w:bottom w:val="none" w:sz="0" w:space="0" w:color="auto"/>
            <w:right w:val="none" w:sz="0" w:space="0" w:color="auto"/>
          </w:divBdr>
        </w:div>
        <w:div w:id="297927046">
          <w:marLeft w:val="0"/>
          <w:marRight w:val="0"/>
          <w:marTop w:val="0"/>
          <w:marBottom w:val="12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Gay</dc:creator>
  <cp:lastModifiedBy>Columbia Museum - Belinda Gay</cp:lastModifiedBy>
  <cp:revision>2</cp:revision>
  <cp:lastPrinted>2019-10-05T04:57:00Z</cp:lastPrinted>
  <dcterms:created xsi:type="dcterms:W3CDTF">2019-10-05T04:58:00Z</dcterms:created>
  <dcterms:modified xsi:type="dcterms:W3CDTF">2019-10-05T04:58:00Z</dcterms:modified>
</cp:coreProperties>
</file>